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C5D" w:rsidRPr="002D6E39" w:rsidRDefault="00475DAF">
      <w:pPr>
        <w:spacing w:before="67"/>
        <w:ind w:left="4394"/>
        <w:rPr>
          <w:sz w:val="24"/>
          <w:szCs w:val="24"/>
        </w:rPr>
      </w:pPr>
      <w:r w:rsidRPr="002D6E39">
        <w:rPr>
          <w:sz w:val="24"/>
          <w:szCs w:val="24"/>
        </w:rPr>
        <w:t>Приложение</w:t>
      </w:r>
      <w:r w:rsidRPr="002D6E39">
        <w:rPr>
          <w:spacing w:val="-3"/>
          <w:sz w:val="24"/>
          <w:szCs w:val="24"/>
        </w:rPr>
        <w:t xml:space="preserve"> </w:t>
      </w:r>
      <w:r w:rsidRPr="002D6E39">
        <w:rPr>
          <w:sz w:val="24"/>
          <w:szCs w:val="24"/>
        </w:rPr>
        <w:t>№2</w:t>
      </w:r>
      <w:r w:rsidRPr="002D6E39">
        <w:rPr>
          <w:spacing w:val="-2"/>
          <w:sz w:val="24"/>
          <w:szCs w:val="24"/>
        </w:rPr>
        <w:t xml:space="preserve"> </w:t>
      </w:r>
      <w:r w:rsidRPr="002D6E39">
        <w:rPr>
          <w:sz w:val="24"/>
          <w:szCs w:val="24"/>
        </w:rPr>
        <w:t>к</w:t>
      </w:r>
      <w:r w:rsidRPr="002D6E39">
        <w:rPr>
          <w:spacing w:val="-2"/>
          <w:sz w:val="24"/>
          <w:szCs w:val="24"/>
        </w:rPr>
        <w:t xml:space="preserve"> </w:t>
      </w:r>
      <w:r w:rsidRPr="002D6E39">
        <w:rPr>
          <w:sz w:val="24"/>
          <w:szCs w:val="24"/>
        </w:rPr>
        <w:t>приказу</w:t>
      </w:r>
      <w:r w:rsidRPr="002D6E39">
        <w:rPr>
          <w:spacing w:val="-2"/>
          <w:sz w:val="24"/>
          <w:szCs w:val="24"/>
        </w:rPr>
        <w:t xml:space="preserve"> </w:t>
      </w:r>
      <w:r w:rsidRPr="002D6E39">
        <w:rPr>
          <w:sz w:val="24"/>
          <w:szCs w:val="24"/>
        </w:rPr>
        <w:t>от</w:t>
      </w:r>
      <w:r w:rsidRPr="002D6E39">
        <w:rPr>
          <w:spacing w:val="-3"/>
          <w:sz w:val="24"/>
          <w:szCs w:val="24"/>
        </w:rPr>
        <w:t xml:space="preserve"> </w:t>
      </w:r>
      <w:r w:rsidR="002D6E39" w:rsidRPr="002D6E39">
        <w:rPr>
          <w:sz w:val="24"/>
          <w:szCs w:val="24"/>
        </w:rPr>
        <w:t>08.09</w:t>
      </w:r>
      <w:r w:rsidR="002D6E39">
        <w:rPr>
          <w:sz w:val="24"/>
          <w:szCs w:val="24"/>
        </w:rPr>
        <w:t>.</w:t>
      </w:r>
      <w:r w:rsidR="002D6E39" w:rsidRPr="002D6E39">
        <w:rPr>
          <w:sz w:val="24"/>
          <w:szCs w:val="24"/>
        </w:rPr>
        <w:t>2022</w:t>
      </w:r>
      <w:r w:rsidRPr="002D6E39">
        <w:rPr>
          <w:sz w:val="24"/>
          <w:szCs w:val="24"/>
        </w:rPr>
        <w:t>.</w:t>
      </w:r>
      <w:r w:rsidRPr="002D6E39">
        <w:rPr>
          <w:spacing w:val="-2"/>
          <w:sz w:val="24"/>
          <w:szCs w:val="24"/>
        </w:rPr>
        <w:t xml:space="preserve"> </w:t>
      </w:r>
      <w:r w:rsidRPr="002D6E39">
        <w:rPr>
          <w:sz w:val="24"/>
          <w:szCs w:val="24"/>
        </w:rPr>
        <w:t>№</w:t>
      </w:r>
      <w:r w:rsidRPr="002D6E3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15/2</w:t>
      </w:r>
      <w:bookmarkStart w:id="0" w:name="_GoBack"/>
      <w:bookmarkEnd w:id="0"/>
    </w:p>
    <w:p w:rsidR="00BC4C5D" w:rsidRDefault="00BC4C5D">
      <w:pPr>
        <w:pStyle w:val="a3"/>
        <w:ind w:left="0"/>
        <w:jc w:val="left"/>
        <w:rPr>
          <w:b/>
          <w:i/>
          <w:sz w:val="26"/>
        </w:rPr>
      </w:pPr>
    </w:p>
    <w:p w:rsidR="00BC4C5D" w:rsidRDefault="00BC4C5D">
      <w:pPr>
        <w:pStyle w:val="a3"/>
        <w:ind w:left="0"/>
        <w:jc w:val="left"/>
        <w:rPr>
          <w:b/>
          <w:i/>
          <w:sz w:val="29"/>
        </w:rPr>
      </w:pPr>
    </w:p>
    <w:p w:rsidR="00BC4C5D" w:rsidRDefault="00475DAF">
      <w:pPr>
        <w:spacing w:line="249" w:lineRule="auto"/>
        <w:ind w:left="760" w:firstLine="211"/>
        <w:rPr>
          <w:b/>
          <w:sz w:val="27"/>
        </w:rPr>
      </w:pPr>
      <w:r>
        <w:rPr>
          <w:b/>
          <w:sz w:val="27"/>
        </w:rPr>
        <w:t>Перечень функций Центра образования естественно - научной и технологической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направленностей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«Точка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роста»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по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обеспечению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и</w:t>
      </w:r>
    </w:p>
    <w:p w:rsidR="00BC4C5D" w:rsidRDefault="00475DAF">
      <w:pPr>
        <w:spacing w:line="249" w:lineRule="auto"/>
        <w:ind w:left="3197" w:hanging="2535"/>
        <w:rPr>
          <w:b/>
          <w:sz w:val="27"/>
        </w:rPr>
      </w:pPr>
      <w:r>
        <w:rPr>
          <w:b/>
          <w:sz w:val="27"/>
        </w:rPr>
        <w:t>реализации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основных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и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дополнительных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программ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естественнонаучного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и технологического профилей</w:t>
      </w:r>
    </w:p>
    <w:p w:rsidR="00BC4C5D" w:rsidRDefault="00475DAF">
      <w:pPr>
        <w:pStyle w:val="a3"/>
        <w:spacing w:before="237" w:line="249" w:lineRule="auto"/>
        <w:ind w:left="167" w:right="120" w:firstLine="480"/>
      </w:pPr>
      <w:r>
        <w:t xml:space="preserve">На сегодняшний момент особо актуальны потребности современных </w:t>
      </w:r>
      <w:r>
        <w:rPr>
          <w:u w:val="single"/>
        </w:rPr>
        <w:t>шк</w:t>
      </w:r>
      <w:r>
        <w:t>ольников: ребята находятся в мире огромного количества информации, технологий, поэтому им необходимо получить не только фундаментальные знания, но и полезные навыки</w:t>
      </w:r>
      <w:r>
        <w:t>, которые позволят ориентироваться в таком сложном, многообразном мире и помогут им стать успешными. Центры также дают ребятам возможность приобрести навыки работы в команде, подготовиться к участию в различных конкурсах. Для этого необходимо внедрять инно</w:t>
      </w:r>
      <w:r>
        <w:t xml:space="preserve">вации в сам процесс </w:t>
      </w:r>
      <w:r>
        <w:rPr>
          <w:spacing w:val="-2"/>
        </w:rPr>
        <w:t>обучения.</w:t>
      </w:r>
    </w:p>
    <w:p w:rsidR="00BC4C5D" w:rsidRDefault="00475DAF">
      <w:pPr>
        <w:pStyle w:val="1"/>
        <w:spacing w:line="305" w:lineRule="exact"/>
        <w:rPr>
          <w:u w:val="none"/>
        </w:rPr>
      </w:pPr>
      <w:r>
        <w:t>Целями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Центра</w:t>
      </w:r>
      <w:r>
        <w:rPr>
          <w:spacing w:val="-4"/>
        </w:rPr>
        <w:t xml:space="preserve"> </w:t>
      </w:r>
      <w:r>
        <w:rPr>
          <w:spacing w:val="-2"/>
        </w:rPr>
        <w:t>являются:</w:t>
      </w:r>
    </w:p>
    <w:p w:rsidR="00BC4C5D" w:rsidRDefault="00475DAF">
      <w:pPr>
        <w:pStyle w:val="a4"/>
        <w:numPr>
          <w:ilvl w:val="0"/>
          <w:numId w:val="1"/>
        </w:numPr>
        <w:tabs>
          <w:tab w:val="left" w:pos="648"/>
        </w:tabs>
        <w:spacing w:before="9" w:line="249" w:lineRule="auto"/>
        <w:ind w:right="117"/>
        <w:rPr>
          <w:sz w:val="27"/>
        </w:rPr>
      </w:pPr>
      <w:r>
        <w:rPr>
          <w:sz w:val="27"/>
        </w:rPr>
        <w:t>совершенствование</w:t>
      </w:r>
      <w:r>
        <w:rPr>
          <w:spacing w:val="-9"/>
          <w:sz w:val="27"/>
        </w:rPr>
        <w:t xml:space="preserve"> </w:t>
      </w:r>
      <w:r>
        <w:rPr>
          <w:sz w:val="27"/>
        </w:rPr>
        <w:t>условий</w:t>
      </w:r>
      <w:r>
        <w:rPr>
          <w:spacing w:val="-6"/>
          <w:sz w:val="27"/>
        </w:rPr>
        <w:t xml:space="preserve"> </w:t>
      </w:r>
      <w:r>
        <w:rPr>
          <w:sz w:val="27"/>
        </w:rPr>
        <w:t>для</w:t>
      </w:r>
      <w:r>
        <w:rPr>
          <w:spacing w:val="-5"/>
          <w:sz w:val="27"/>
        </w:rPr>
        <w:t xml:space="preserve"> </w:t>
      </w:r>
      <w:r>
        <w:rPr>
          <w:sz w:val="27"/>
        </w:rPr>
        <w:t>повышения</w:t>
      </w:r>
      <w:r>
        <w:rPr>
          <w:spacing w:val="-5"/>
          <w:sz w:val="27"/>
        </w:rPr>
        <w:t xml:space="preserve"> </w:t>
      </w:r>
      <w:r>
        <w:rPr>
          <w:sz w:val="27"/>
        </w:rPr>
        <w:t>качества</w:t>
      </w:r>
      <w:r>
        <w:rPr>
          <w:spacing w:val="-9"/>
          <w:sz w:val="27"/>
        </w:rPr>
        <w:t xml:space="preserve"> </w:t>
      </w:r>
      <w:r>
        <w:rPr>
          <w:sz w:val="27"/>
        </w:rPr>
        <w:t>образования,</w:t>
      </w:r>
      <w:r>
        <w:rPr>
          <w:spacing w:val="-6"/>
          <w:sz w:val="27"/>
        </w:rPr>
        <w:t xml:space="preserve"> </w:t>
      </w:r>
      <w:r>
        <w:rPr>
          <w:sz w:val="27"/>
        </w:rPr>
        <w:t>расширения возможностей обучающихся в освоении учебных предметов естественн</w:t>
      </w:r>
      <w:proofErr w:type="gramStart"/>
      <w:r>
        <w:rPr>
          <w:sz w:val="27"/>
        </w:rPr>
        <w:t>о-</w:t>
      </w:r>
      <w:proofErr w:type="gramEnd"/>
      <w:r>
        <w:rPr>
          <w:sz w:val="27"/>
        </w:rPr>
        <w:t xml:space="preserve"> научной и технологической направленностей, программ дополнительного образования естественно-научной и технической направленностей;</w:t>
      </w:r>
    </w:p>
    <w:p w:rsidR="00BC4C5D" w:rsidRDefault="00475DAF">
      <w:pPr>
        <w:pStyle w:val="a4"/>
        <w:numPr>
          <w:ilvl w:val="0"/>
          <w:numId w:val="1"/>
        </w:numPr>
        <w:tabs>
          <w:tab w:val="left" w:pos="648"/>
        </w:tabs>
        <w:spacing w:line="308" w:lineRule="exact"/>
        <w:ind w:hanging="481"/>
        <w:rPr>
          <w:sz w:val="27"/>
        </w:rPr>
      </w:pPr>
      <w:r>
        <w:rPr>
          <w:sz w:val="27"/>
        </w:rPr>
        <w:t>практическая</w:t>
      </w:r>
      <w:r>
        <w:rPr>
          <w:spacing w:val="-3"/>
          <w:sz w:val="27"/>
        </w:rPr>
        <w:t xml:space="preserve"> </w:t>
      </w:r>
      <w:r>
        <w:rPr>
          <w:sz w:val="27"/>
        </w:rPr>
        <w:t>отработка</w:t>
      </w:r>
      <w:r>
        <w:rPr>
          <w:spacing w:val="3"/>
          <w:sz w:val="27"/>
        </w:rPr>
        <w:t xml:space="preserve"> </w:t>
      </w:r>
      <w:r>
        <w:rPr>
          <w:sz w:val="27"/>
        </w:rPr>
        <w:t>учебного</w:t>
      </w:r>
      <w:r>
        <w:rPr>
          <w:spacing w:val="1"/>
          <w:sz w:val="27"/>
        </w:rPr>
        <w:t xml:space="preserve"> </w:t>
      </w:r>
      <w:r>
        <w:rPr>
          <w:sz w:val="27"/>
        </w:rPr>
        <w:t>материала</w:t>
      </w:r>
      <w:r>
        <w:rPr>
          <w:spacing w:val="3"/>
          <w:sz w:val="27"/>
        </w:rPr>
        <w:t xml:space="preserve"> </w:t>
      </w:r>
      <w:r>
        <w:rPr>
          <w:sz w:val="27"/>
        </w:rPr>
        <w:t>по уч</w:t>
      </w:r>
      <w:r>
        <w:rPr>
          <w:sz w:val="27"/>
        </w:rPr>
        <w:t>ебным</w:t>
      </w:r>
      <w:r>
        <w:rPr>
          <w:spacing w:val="4"/>
          <w:sz w:val="27"/>
        </w:rPr>
        <w:t xml:space="preserve"> </w:t>
      </w:r>
      <w:r>
        <w:rPr>
          <w:sz w:val="27"/>
        </w:rPr>
        <w:t>предметам</w:t>
      </w:r>
      <w:r>
        <w:rPr>
          <w:spacing w:val="4"/>
          <w:sz w:val="27"/>
        </w:rPr>
        <w:t xml:space="preserve"> </w:t>
      </w:r>
      <w:r>
        <w:rPr>
          <w:spacing w:val="-2"/>
          <w:sz w:val="27"/>
        </w:rPr>
        <w:t>«Физика»,</w:t>
      </w:r>
    </w:p>
    <w:p w:rsidR="00BC4C5D" w:rsidRDefault="00475DAF">
      <w:pPr>
        <w:pStyle w:val="a3"/>
        <w:spacing w:before="9"/>
      </w:pPr>
      <w:r>
        <w:t>«Химия»,</w:t>
      </w:r>
      <w:r>
        <w:rPr>
          <w:spacing w:val="-11"/>
        </w:rPr>
        <w:t xml:space="preserve"> </w:t>
      </w:r>
      <w:r>
        <w:rPr>
          <w:spacing w:val="-2"/>
        </w:rPr>
        <w:t>«Биология».</w:t>
      </w:r>
    </w:p>
    <w:p w:rsidR="00BC4C5D" w:rsidRDefault="00475DAF">
      <w:pPr>
        <w:pStyle w:val="1"/>
        <w:spacing w:before="122"/>
        <w:jc w:val="both"/>
        <w:rPr>
          <w:u w:val="none"/>
        </w:rPr>
      </w:pPr>
      <w:r>
        <w:t>Задачами</w:t>
      </w:r>
      <w:r>
        <w:rPr>
          <w:spacing w:val="-7"/>
        </w:rPr>
        <w:t xml:space="preserve"> </w:t>
      </w:r>
      <w:r>
        <w:t>Центра</w:t>
      </w:r>
      <w:r>
        <w:rPr>
          <w:spacing w:val="-10"/>
        </w:rPr>
        <w:t xml:space="preserve"> </w:t>
      </w:r>
      <w:r>
        <w:t>являются</w:t>
      </w:r>
      <w:proofErr w:type="gramStart"/>
      <w:r>
        <w:rPr>
          <w:spacing w:val="-4"/>
          <w:u w:val="none"/>
        </w:rPr>
        <w:t xml:space="preserve"> </w:t>
      </w:r>
      <w:r>
        <w:rPr>
          <w:spacing w:val="-10"/>
          <w:u w:val="none"/>
        </w:rPr>
        <w:t>.</w:t>
      </w:r>
      <w:proofErr w:type="gramEnd"/>
    </w:p>
    <w:p w:rsidR="00BC4C5D" w:rsidRDefault="00475DAF">
      <w:pPr>
        <w:pStyle w:val="a4"/>
        <w:numPr>
          <w:ilvl w:val="0"/>
          <w:numId w:val="1"/>
        </w:numPr>
        <w:tabs>
          <w:tab w:val="left" w:pos="586"/>
        </w:tabs>
        <w:spacing w:before="6" w:line="244" w:lineRule="auto"/>
        <w:ind w:right="120"/>
        <w:rPr>
          <w:sz w:val="27"/>
        </w:rPr>
      </w:pPr>
      <w:r>
        <w:rPr>
          <w:sz w:val="27"/>
        </w:rPr>
        <w:t>охват своей деятельностью на обновленной материально-технической базе не менее 100% обучающихся образовательной организации, осваивающих основную</w:t>
      </w:r>
      <w:r>
        <w:rPr>
          <w:spacing w:val="-9"/>
          <w:sz w:val="27"/>
        </w:rPr>
        <w:t xml:space="preserve"> </w:t>
      </w:r>
      <w:r>
        <w:rPr>
          <w:sz w:val="27"/>
        </w:rPr>
        <w:t>общеобразовательную</w:t>
      </w:r>
      <w:r>
        <w:rPr>
          <w:spacing w:val="-9"/>
          <w:sz w:val="27"/>
        </w:rPr>
        <w:t xml:space="preserve"> </w:t>
      </w:r>
      <w:r>
        <w:rPr>
          <w:sz w:val="27"/>
        </w:rPr>
        <w:t>программу</w:t>
      </w:r>
      <w:r>
        <w:rPr>
          <w:spacing w:val="-7"/>
          <w:sz w:val="27"/>
        </w:rPr>
        <w:t xml:space="preserve"> </w:t>
      </w:r>
      <w:r>
        <w:rPr>
          <w:sz w:val="27"/>
        </w:rPr>
        <w:t>по</w:t>
      </w:r>
      <w:r>
        <w:rPr>
          <w:spacing w:val="-7"/>
          <w:sz w:val="27"/>
        </w:rPr>
        <w:t xml:space="preserve"> </w:t>
      </w:r>
      <w:r>
        <w:rPr>
          <w:sz w:val="27"/>
        </w:rPr>
        <w:t>пре</w:t>
      </w:r>
      <w:r>
        <w:rPr>
          <w:sz w:val="27"/>
        </w:rPr>
        <w:t>дметам</w:t>
      </w:r>
      <w:r>
        <w:rPr>
          <w:spacing w:val="-8"/>
          <w:sz w:val="27"/>
        </w:rPr>
        <w:t xml:space="preserve"> </w:t>
      </w:r>
      <w:r>
        <w:rPr>
          <w:sz w:val="27"/>
        </w:rPr>
        <w:t>«Физика»,</w:t>
      </w:r>
      <w:r>
        <w:rPr>
          <w:spacing w:val="-7"/>
          <w:sz w:val="27"/>
        </w:rPr>
        <w:t xml:space="preserve"> </w:t>
      </w:r>
      <w:r>
        <w:rPr>
          <w:sz w:val="27"/>
        </w:rPr>
        <w:t>«Химия»,</w:t>
      </w:r>
    </w:p>
    <w:p w:rsidR="00BC4C5D" w:rsidRDefault="00475DAF">
      <w:pPr>
        <w:pStyle w:val="a3"/>
        <w:spacing w:before="1"/>
        <w:jc w:val="left"/>
      </w:pPr>
      <w:r>
        <w:rPr>
          <w:spacing w:val="-2"/>
        </w:rPr>
        <w:t>«Биология»;</w:t>
      </w:r>
    </w:p>
    <w:p w:rsidR="00BC4C5D" w:rsidRDefault="00475DAF">
      <w:pPr>
        <w:pStyle w:val="a4"/>
        <w:numPr>
          <w:ilvl w:val="0"/>
          <w:numId w:val="1"/>
        </w:numPr>
        <w:tabs>
          <w:tab w:val="left" w:pos="586"/>
        </w:tabs>
        <w:spacing w:before="11" w:line="249" w:lineRule="auto"/>
        <w:ind w:right="124"/>
        <w:rPr>
          <w:sz w:val="27"/>
        </w:rPr>
      </w:pPr>
      <w:r>
        <w:rPr>
          <w:sz w:val="27"/>
        </w:rPr>
        <w:t xml:space="preserve">обеспечение не менее 70% охвата от общего контингента обучающихся в образовательной организации дополнительными общеобразовательными программами </w:t>
      </w:r>
      <w:proofErr w:type="gramStart"/>
      <w:r>
        <w:rPr>
          <w:sz w:val="27"/>
        </w:rPr>
        <w:t>естественно-научной</w:t>
      </w:r>
      <w:proofErr w:type="gramEnd"/>
      <w:r>
        <w:rPr>
          <w:sz w:val="27"/>
        </w:rPr>
        <w:t xml:space="preserve"> и технологической направленностей во внеурочное время, в том числе с использованием дистанц</w:t>
      </w:r>
      <w:r>
        <w:rPr>
          <w:sz w:val="27"/>
        </w:rPr>
        <w:t>ионных форм обучения и сетевого партнерства.</w:t>
      </w:r>
    </w:p>
    <w:p w:rsidR="00BC4C5D" w:rsidRDefault="00475DAF">
      <w:pPr>
        <w:pStyle w:val="1"/>
        <w:spacing w:before="107"/>
        <w:rPr>
          <w:u w:val="none"/>
        </w:rPr>
      </w:pPr>
      <w:r>
        <w:t>Функции</w:t>
      </w:r>
      <w:r>
        <w:rPr>
          <w:spacing w:val="-3"/>
        </w:rPr>
        <w:t xml:space="preserve"> </w:t>
      </w:r>
      <w:r>
        <w:rPr>
          <w:spacing w:val="-2"/>
        </w:rPr>
        <w:t>Центра:</w:t>
      </w:r>
    </w:p>
    <w:p w:rsidR="00BC4C5D" w:rsidRDefault="00475DAF">
      <w:pPr>
        <w:pStyle w:val="a4"/>
        <w:numPr>
          <w:ilvl w:val="0"/>
          <w:numId w:val="1"/>
        </w:numPr>
        <w:tabs>
          <w:tab w:val="left" w:pos="396"/>
        </w:tabs>
        <w:spacing w:before="4"/>
        <w:ind w:left="395" w:hanging="229"/>
        <w:jc w:val="left"/>
        <w:rPr>
          <w:sz w:val="27"/>
        </w:rPr>
      </w:pPr>
      <w:r>
        <w:rPr>
          <w:sz w:val="27"/>
        </w:rPr>
        <w:t>Участие</w:t>
      </w:r>
      <w:r>
        <w:rPr>
          <w:spacing w:val="55"/>
          <w:sz w:val="27"/>
        </w:rPr>
        <w:t xml:space="preserve"> </w:t>
      </w:r>
      <w:r>
        <w:rPr>
          <w:sz w:val="27"/>
        </w:rPr>
        <w:t>в</w:t>
      </w:r>
      <w:r>
        <w:rPr>
          <w:spacing w:val="54"/>
          <w:sz w:val="27"/>
        </w:rPr>
        <w:t xml:space="preserve"> </w:t>
      </w:r>
      <w:r>
        <w:rPr>
          <w:sz w:val="27"/>
        </w:rPr>
        <w:t>реализации</w:t>
      </w:r>
      <w:r>
        <w:rPr>
          <w:spacing w:val="58"/>
          <w:sz w:val="27"/>
        </w:rPr>
        <w:t xml:space="preserve"> </w:t>
      </w:r>
      <w:r>
        <w:rPr>
          <w:sz w:val="27"/>
        </w:rPr>
        <w:t>основных</w:t>
      </w:r>
      <w:r>
        <w:rPr>
          <w:spacing w:val="56"/>
          <w:sz w:val="27"/>
        </w:rPr>
        <w:t xml:space="preserve"> </w:t>
      </w:r>
      <w:r>
        <w:rPr>
          <w:sz w:val="27"/>
        </w:rPr>
        <w:t>общеобразовательных</w:t>
      </w:r>
      <w:r>
        <w:rPr>
          <w:spacing w:val="58"/>
          <w:sz w:val="27"/>
        </w:rPr>
        <w:t xml:space="preserve"> </w:t>
      </w:r>
      <w:r>
        <w:rPr>
          <w:sz w:val="27"/>
        </w:rPr>
        <w:t>программ</w:t>
      </w:r>
      <w:r>
        <w:rPr>
          <w:spacing w:val="56"/>
          <w:sz w:val="27"/>
        </w:rPr>
        <w:t xml:space="preserve"> </w:t>
      </w:r>
      <w:r>
        <w:rPr>
          <w:sz w:val="27"/>
        </w:rPr>
        <w:t>в</w:t>
      </w:r>
      <w:r>
        <w:rPr>
          <w:spacing w:val="58"/>
          <w:sz w:val="27"/>
        </w:rPr>
        <w:t xml:space="preserve"> </w:t>
      </w:r>
      <w:r>
        <w:rPr>
          <w:spacing w:val="-2"/>
          <w:sz w:val="27"/>
        </w:rPr>
        <w:t>предметах</w:t>
      </w:r>
    </w:p>
    <w:p w:rsidR="00BC4C5D" w:rsidRDefault="00475DAF">
      <w:pPr>
        <w:pStyle w:val="a3"/>
        <w:spacing w:before="6" w:line="244" w:lineRule="auto"/>
        <w:ind w:right="116"/>
      </w:pPr>
      <w:r>
        <w:t>«Физика», «Химия», «Биология», в том числе обеспечение внедрения обновленного содержания преподавания основных общеобразоват</w:t>
      </w:r>
      <w:r>
        <w:t>ельных программ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рамках</w:t>
      </w:r>
      <w:r>
        <w:rPr>
          <w:spacing w:val="-13"/>
        </w:rPr>
        <w:t xml:space="preserve"> </w:t>
      </w:r>
      <w:r>
        <w:t>федерального</w:t>
      </w:r>
      <w:r>
        <w:rPr>
          <w:spacing w:val="-13"/>
        </w:rPr>
        <w:t xml:space="preserve"> </w:t>
      </w:r>
      <w:r>
        <w:t>проекта</w:t>
      </w:r>
      <w:r>
        <w:rPr>
          <w:spacing w:val="-15"/>
        </w:rPr>
        <w:t xml:space="preserve"> </w:t>
      </w:r>
      <w:r>
        <w:t>«Современная</w:t>
      </w:r>
      <w:r>
        <w:rPr>
          <w:spacing w:val="-14"/>
        </w:rPr>
        <w:t xml:space="preserve"> </w:t>
      </w:r>
      <w:r>
        <w:t>школа»</w:t>
      </w:r>
      <w:r>
        <w:rPr>
          <w:spacing w:val="-15"/>
        </w:rPr>
        <w:t xml:space="preserve"> </w:t>
      </w:r>
      <w:r>
        <w:t>национального проекта «Образование».</w:t>
      </w:r>
    </w:p>
    <w:p w:rsidR="00BC4C5D" w:rsidRDefault="00475DAF">
      <w:pPr>
        <w:pStyle w:val="a4"/>
        <w:numPr>
          <w:ilvl w:val="1"/>
          <w:numId w:val="1"/>
        </w:numPr>
        <w:tabs>
          <w:tab w:val="left" w:pos="948"/>
        </w:tabs>
        <w:spacing w:before="1" w:line="244" w:lineRule="auto"/>
        <w:ind w:right="118"/>
        <w:rPr>
          <w:sz w:val="27"/>
        </w:rPr>
      </w:pPr>
      <w:r>
        <w:rPr>
          <w:sz w:val="27"/>
        </w:rPr>
        <w:t xml:space="preserve">Реализация </w:t>
      </w:r>
      <w:proofErr w:type="spellStart"/>
      <w:r>
        <w:rPr>
          <w:sz w:val="27"/>
        </w:rPr>
        <w:t>разноуровневых</w:t>
      </w:r>
      <w:proofErr w:type="spellEnd"/>
      <w:r>
        <w:rPr>
          <w:sz w:val="27"/>
        </w:rPr>
        <w:t xml:space="preserve"> дополнительных общеобразовательных программ</w:t>
      </w:r>
      <w:r>
        <w:rPr>
          <w:spacing w:val="-3"/>
          <w:sz w:val="27"/>
        </w:rPr>
        <w:t xml:space="preserve"> </w:t>
      </w:r>
      <w:proofErr w:type="gramStart"/>
      <w:r>
        <w:rPr>
          <w:sz w:val="27"/>
        </w:rPr>
        <w:t>естественно-научной</w:t>
      </w:r>
      <w:proofErr w:type="gramEnd"/>
      <w:r>
        <w:rPr>
          <w:spacing w:val="-4"/>
          <w:sz w:val="27"/>
        </w:rPr>
        <w:t xml:space="preserve"> </w:t>
      </w:r>
      <w:r>
        <w:rPr>
          <w:sz w:val="27"/>
        </w:rPr>
        <w:t>и</w:t>
      </w:r>
      <w:r>
        <w:rPr>
          <w:spacing w:val="-4"/>
          <w:sz w:val="27"/>
        </w:rPr>
        <w:t xml:space="preserve"> </w:t>
      </w:r>
      <w:r>
        <w:rPr>
          <w:sz w:val="27"/>
        </w:rPr>
        <w:t>технологической</w:t>
      </w:r>
      <w:r>
        <w:rPr>
          <w:spacing w:val="-4"/>
          <w:sz w:val="27"/>
        </w:rPr>
        <w:t xml:space="preserve"> </w:t>
      </w:r>
      <w:r>
        <w:rPr>
          <w:sz w:val="27"/>
        </w:rPr>
        <w:t>направленностей,</w:t>
      </w:r>
      <w:r>
        <w:rPr>
          <w:spacing w:val="-4"/>
          <w:sz w:val="27"/>
        </w:rPr>
        <w:t xml:space="preserve"> </w:t>
      </w:r>
      <w:r>
        <w:rPr>
          <w:sz w:val="27"/>
        </w:rPr>
        <w:t>а</w:t>
      </w:r>
      <w:r>
        <w:rPr>
          <w:spacing w:val="-4"/>
          <w:sz w:val="27"/>
        </w:rPr>
        <w:t xml:space="preserve"> </w:t>
      </w:r>
      <w:r>
        <w:rPr>
          <w:sz w:val="27"/>
        </w:rPr>
        <w:t>также иных программ в рамк</w:t>
      </w:r>
      <w:r>
        <w:rPr>
          <w:sz w:val="27"/>
        </w:rPr>
        <w:t>ах внеурочной деятельности обучающихся.</w:t>
      </w:r>
    </w:p>
    <w:p w:rsidR="00BC4C5D" w:rsidRDefault="00475DAF">
      <w:pPr>
        <w:pStyle w:val="a4"/>
        <w:numPr>
          <w:ilvl w:val="0"/>
          <w:numId w:val="1"/>
        </w:numPr>
        <w:tabs>
          <w:tab w:val="left" w:pos="449"/>
        </w:tabs>
        <w:spacing w:before="5" w:line="249" w:lineRule="auto"/>
        <w:ind w:left="448" w:right="99" w:hanging="342"/>
        <w:rPr>
          <w:sz w:val="27"/>
        </w:rPr>
      </w:pPr>
      <w:r>
        <w:rPr>
          <w:sz w:val="27"/>
        </w:rPr>
        <w:t>Организация внеурочной деятельности в каникулярный период, разработка соответствующих</w:t>
      </w:r>
      <w:r>
        <w:rPr>
          <w:spacing w:val="70"/>
          <w:sz w:val="27"/>
        </w:rPr>
        <w:t xml:space="preserve"> </w:t>
      </w:r>
      <w:r>
        <w:rPr>
          <w:sz w:val="27"/>
        </w:rPr>
        <w:t>образовательных</w:t>
      </w:r>
      <w:r>
        <w:rPr>
          <w:spacing w:val="70"/>
          <w:sz w:val="27"/>
        </w:rPr>
        <w:t xml:space="preserve"> </w:t>
      </w:r>
      <w:r>
        <w:rPr>
          <w:sz w:val="27"/>
        </w:rPr>
        <w:t>программ,</w:t>
      </w:r>
      <w:r>
        <w:rPr>
          <w:spacing w:val="40"/>
          <w:sz w:val="27"/>
        </w:rPr>
        <w:t xml:space="preserve"> </w:t>
      </w:r>
      <w:r>
        <w:rPr>
          <w:sz w:val="27"/>
        </w:rPr>
        <w:t>в</w:t>
      </w:r>
      <w:r>
        <w:rPr>
          <w:spacing w:val="40"/>
          <w:sz w:val="27"/>
        </w:rPr>
        <w:t xml:space="preserve"> </w:t>
      </w:r>
      <w:r>
        <w:rPr>
          <w:sz w:val="27"/>
        </w:rPr>
        <w:t>том</w:t>
      </w:r>
      <w:r>
        <w:rPr>
          <w:spacing w:val="70"/>
          <w:sz w:val="27"/>
        </w:rPr>
        <w:t xml:space="preserve"> </w:t>
      </w:r>
      <w:r>
        <w:rPr>
          <w:sz w:val="27"/>
        </w:rPr>
        <w:t>числе</w:t>
      </w:r>
      <w:r>
        <w:rPr>
          <w:spacing w:val="40"/>
          <w:sz w:val="27"/>
        </w:rPr>
        <w:t xml:space="preserve"> </w:t>
      </w:r>
      <w:proofErr w:type="gramStart"/>
      <w:r>
        <w:rPr>
          <w:sz w:val="27"/>
        </w:rPr>
        <w:t>для</w:t>
      </w:r>
      <w:proofErr w:type="gramEnd"/>
      <w:r>
        <w:rPr>
          <w:spacing w:val="69"/>
          <w:sz w:val="27"/>
        </w:rPr>
        <w:t xml:space="preserve"> </w:t>
      </w:r>
      <w:r>
        <w:rPr>
          <w:sz w:val="27"/>
        </w:rPr>
        <w:t>пришкольных</w:t>
      </w:r>
    </w:p>
    <w:p w:rsidR="00BC4C5D" w:rsidRDefault="00BC4C5D">
      <w:pPr>
        <w:spacing w:line="249" w:lineRule="auto"/>
        <w:jc w:val="both"/>
        <w:rPr>
          <w:sz w:val="27"/>
        </w:rPr>
        <w:sectPr w:rsidR="00BC4C5D">
          <w:type w:val="continuous"/>
          <w:pgSz w:w="11910" w:h="16840"/>
          <w:pgMar w:top="1120" w:right="940" w:bottom="280" w:left="980" w:header="720" w:footer="720" w:gutter="0"/>
          <w:cols w:space="720"/>
        </w:sectPr>
      </w:pPr>
    </w:p>
    <w:p w:rsidR="00BC4C5D" w:rsidRDefault="00475DAF">
      <w:pPr>
        <w:pStyle w:val="a3"/>
        <w:spacing w:before="68" w:line="294" w:lineRule="exact"/>
        <w:ind w:left="448"/>
        <w:jc w:val="left"/>
      </w:pPr>
      <w:r>
        <w:rPr>
          <w:spacing w:val="-2"/>
        </w:rPr>
        <w:lastRenderedPageBreak/>
        <w:t>лагерей.</w:t>
      </w:r>
    </w:p>
    <w:p w:rsidR="00BC4C5D" w:rsidRDefault="00475DAF">
      <w:pPr>
        <w:pStyle w:val="a4"/>
        <w:numPr>
          <w:ilvl w:val="0"/>
          <w:numId w:val="1"/>
        </w:numPr>
        <w:tabs>
          <w:tab w:val="left" w:pos="449"/>
        </w:tabs>
        <w:spacing w:line="294" w:lineRule="exact"/>
        <w:ind w:left="448" w:hanging="342"/>
        <w:rPr>
          <w:sz w:val="27"/>
        </w:rPr>
      </w:pPr>
      <w:r>
        <w:rPr>
          <w:sz w:val="27"/>
        </w:rPr>
        <w:t>Вовлечение</w:t>
      </w:r>
      <w:r>
        <w:rPr>
          <w:spacing w:val="-9"/>
          <w:sz w:val="27"/>
        </w:rPr>
        <w:t xml:space="preserve"> </w:t>
      </w:r>
      <w:r>
        <w:rPr>
          <w:sz w:val="27"/>
        </w:rPr>
        <w:t>обучающихся</w:t>
      </w:r>
      <w:r>
        <w:rPr>
          <w:spacing w:val="-7"/>
          <w:sz w:val="27"/>
        </w:rPr>
        <w:t xml:space="preserve"> </w:t>
      </w:r>
      <w:r>
        <w:rPr>
          <w:sz w:val="27"/>
        </w:rPr>
        <w:t>и</w:t>
      </w:r>
      <w:r>
        <w:rPr>
          <w:spacing w:val="-7"/>
          <w:sz w:val="27"/>
        </w:rPr>
        <w:t xml:space="preserve"> </w:t>
      </w:r>
      <w:r>
        <w:rPr>
          <w:sz w:val="27"/>
        </w:rPr>
        <w:t>педагогов</w:t>
      </w:r>
      <w:r>
        <w:rPr>
          <w:spacing w:val="-8"/>
          <w:sz w:val="27"/>
        </w:rPr>
        <w:t xml:space="preserve"> </w:t>
      </w:r>
      <w:r>
        <w:rPr>
          <w:sz w:val="27"/>
        </w:rPr>
        <w:t>в</w:t>
      </w:r>
      <w:r>
        <w:rPr>
          <w:spacing w:val="-8"/>
          <w:sz w:val="27"/>
        </w:rPr>
        <w:t xml:space="preserve"> </w:t>
      </w:r>
      <w:r>
        <w:rPr>
          <w:sz w:val="27"/>
        </w:rPr>
        <w:t>проектную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деятельность.</w:t>
      </w:r>
    </w:p>
    <w:p w:rsidR="00BC4C5D" w:rsidRDefault="00475DAF">
      <w:pPr>
        <w:pStyle w:val="a4"/>
        <w:numPr>
          <w:ilvl w:val="0"/>
          <w:numId w:val="1"/>
        </w:numPr>
        <w:tabs>
          <w:tab w:val="left" w:pos="449"/>
        </w:tabs>
        <w:spacing w:before="14" w:line="249" w:lineRule="auto"/>
        <w:ind w:left="448" w:right="104" w:hanging="342"/>
        <w:rPr>
          <w:sz w:val="27"/>
        </w:rPr>
      </w:pPr>
      <w:r>
        <w:rPr>
          <w:sz w:val="27"/>
        </w:rPr>
        <w:t>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:rsidR="00BC4C5D" w:rsidRDefault="00475DAF">
      <w:pPr>
        <w:pStyle w:val="a4"/>
        <w:numPr>
          <w:ilvl w:val="0"/>
          <w:numId w:val="1"/>
        </w:numPr>
        <w:tabs>
          <w:tab w:val="left" w:pos="449"/>
        </w:tabs>
        <w:spacing w:line="249" w:lineRule="auto"/>
        <w:ind w:left="448" w:right="99" w:hanging="342"/>
        <w:rPr>
          <w:sz w:val="27"/>
        </w:rPr>
      </w:pPr>
      <w:r>
        <w:rPr>
          <w:sz w:val="27"/>
        </w:rPr>
        <w:t>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</w:t>
      </w:r>
      <w:r>
        <w:rPr>
          <w:spacing w:val="-17"/>
          <w:sz w:val="27"/>
        </w:rPr>
        <w:t xml:space="preserve"> </w:t>
      </w:r>
      <w:r>
        <w:rPr>
          <w:sz w:val="27"/>
        </w:rPr>
        <w:t>общественности,</w:t>
      </w:r>
      <w:r>
        <w:rPr>
          <w:spacing w:val="-17"/>
          <w:sz w:val="27"/>
        </w:rPr>
        <w:t xml:space="preserve"> </w:t>
      </w:r>
      <w:r>
        <w:rPr>
          <w:sz w:val="27"/>
        </w:rPr>
        <w:t>в</w:t>
      </w:r>
      <w:r>
        <w:rPr>
          <w:spacing w:val="-17"/>
          <w:sz w:val="27"/>
        </w:rPr>
        <w:t xml:space="preserve"> </w:t>
      </w:r>
      <w:r>
        <w:rPr>
          <w:sz w:val="27"/>
        </w:rPr>
        <w:t>том</w:t>
      </w:r>
      <w:r>
        <w:rPr>
          <w:spacing w:val="-17"/>
          <w:sz w:val="27"/>
        </w:rPr>
        <w:t xml:space="preserve"> </w:t>
      </w:r>
      <w:r>
        <w:rPr>
          <w:sz w:val="27"/>
        </w:rPr>
        <w:t>числе</w:t>
      </w:r>
      <w:r>
        <w:rPr>
          <w:spacing w:val="-17"/>
          <w:sz w:val="27"/>
        </w:rPr>
        <w:t xml:space="preserve"> </w:t>
      </w:r>
      <w:r>
        <w:rPr>
          <w:sz w:val="27"/>
        </w:rPr>
        <w:t>на</w:t>
      </w:r>
      <w:r>
        <w:rPr>
          <w:spacing w:val="-17"/>
          <w:sz w:val="27"/>
        </w:rPr>
        <w:t xml:space="preserve"> </w:t>
      </w:r>
      <w:r>
        <w:rPr>
          <w:sz w:val="27"/>
        </w:rPr>
        <w:t>сайте</w:t>
      </w:r>
      <w:r>
        <w:rPr>
          <w:spacing w:val="-17"/>
          <w:sz w:val="27"/>
        </w:rPr>
        <w:t xml:space="preserve"> </w:t>
      </w:r>
      <w:r>
        <w:rPr>
          <w:sz w:val="27"/>
        </w:rPr>
        <w:t>образовательной</w:t>
      </w:r>
      <w:r>
        <w:rPr>
          <w:spacing w:val="-16"/>
          <w:sz w:val="27"/>
        </w:rPr>
        <w:t xml:space="preserve"> </w:t>
      </w:r>
      <w:r>
        <w:rPr>
          <w:sz w:val="27"/>
        </w:rPr>
        <w:t>организации и иных информационных ресурсах.</w:t>
      </w:r>
    </w:p>
    <w:sectPr w:rsidR="00BC4C5D">
      <w:pgSz w:w="11910" w:h="16840"/>
      <w:pgMar w:top="1120" w:right="9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20A"/>
    <w:multiLevelType w:val="hybridMultilevel"/>
    <w:tmpl w:val="B53E8452"/>
    <w:lvl w:ilvl="0" w:tplc="9DE87DCA">
      <w:numFmt w:val="bullet"/>
      <w:lvlText w:val="•"/>
      <w:lvlJc w:val="left"/>
      <w:pPr>
        <w:ind w:left="647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1" w:tplc="2444B6E6">
      <w:numFmt w:val="bullet"/>
      <w:lvlText w:val="•"/>
      <w:lvlJc w:val="left"/>
      <w:pPr>
        <w:ind w:left="947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2" w:tplc="3400730E">
      <w:numFmt w:val="bullet"/>
      <w:lvlText w:val="•"/>
      <w:lvlJc w:val="left"/>
      <w:pPr>
        <w:ind w:left="1945" w:hanging="300"/>
      </w:pPr>
      <w:rPr>
        <w:rFonts w:hint="default"/>
        <w:lang w:val="ru-RU" w:eastAsia="en-US" w:bidi="ar-SA"/>
      </w:rPr>
    </w:lvl>
    <w:lvl w:ilvl="3" w:tplc="6A104798">
      <w:numFmt w:val="bullet"/>
      <w:lvlText w:val="•"/>
      <w:lvlJc w:val="left"/>
      <w:pPr>
        <w:ind w:left="2950" w:hanging="300"/>
      </w:pPr>
      <w:rPr>
        <w:rFonts w:hint="default"/>
        <w:lang w:val="ru-RU" w:eastAsia="en-US" w:bidi="ar-SA"/>
      </w:rPr>
    </w:lvl>
    <w:lvl w:ilvl="4" w:tplc="162606AA">
      <w:numFmt w:val="bullet"/>
      <w:lvlText w:val="•"/>
      <w:lvlJc w:val="left"/>
      <w:pPr>
        <w:ind w:left="3956" w:hanging="300"/>
      </w:pPr>
      <w:rPr>
        <w:rFonts w:hint="default"/>
        <w:lang w:val="ru-RU" w:eastAsia="en-US" w:bidi="ar-SA"/>
      </w:rPr>
    </w:lvl>
    <w:lvl w:ilvl="5" w:tplc="21CCEA80">
      <w:numFmt w:val="bullet"/>
      <w:lvlText w:val="•"/>
      <w:lvlJc w:val="left"/>
      <w:pPr>
        <w:ind w:left="4961" w:hanging="300"/>
      </w:pPr>
      <w:rPr>
        <w:rFonts w:hint="default"/>
        <w:lang w:val="ru-RU" w:eastAsia="en-US" w:bidi="ar-SA"/>
      </w:rPr>
    </w:lvl>
    <w:lvl w:ilvl="6" w:tplc="E4B0F804">
      <w:numFmt w:val="bullet"/>
      <w:lvlText w:val="•"/>
      <w:lvlJc w:val="left"/>
      <w:pPr>
        <w:ind w:left="5967" w:hanging="300"/>
      </w:pPr>
      <w:rPr>
        <w:rFonts w:hint="default"/>
        <w:lang w:val="ru-RU" w:eastAsia="en-US" w:bidi="ar-SA"/>
      </w:rPr>
    </w:lvl>
    <w:lvl w:ilvl="7" w:tplc="57386294">
      <w:numFmt w:val="bullet"/>
      <w:lvlText w:val="•"/>
      <w:lvlJc w:val="left"/>
      <w:pPr>
        <w:ind w:left="6972" w:hanging="300"/>
      </w:pPr>
      <w:rPr>
        <w:rFonts w:hint="default"/>
        <w:lang w:val="ru-RU" w:eastAsia="en-US" w:bidi="ar-SA"/>
      </w:rPr>
    </w:lvl>
    <w:lvl w:ilvl="8" w:tplc="20247602">
      <w:numFmt w:val="bullet"/>
      <w:lvlText w:val="•"/>
      <w:lvlJc w:val="left"/>
      <w:pPr>
        <w:ind w:left="7977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C4C5D"/>
    <w:rsid w:val="002D6E39"/>
    <w:rsid w:val="00475DAF"/>
    <w:rsid w:val="00BC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7"/>
      <w:outlineLvl w:val="0"/>
    </w:pPr>
    <w:rPr>
      <w:b/>
      <w:bCs/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47"/>
      <w:jc w:val="both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448" w:hanging="34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7"/>
      <w:outlineLvl w:val="0"/>
    </w:pPr>
    <w:rPr>
      <w:b/>
      <w:bCs/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47"/>
      <w:jc w:val="both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448" w:hanging="34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2022-07-29T03:52:00Z</dcterms:created>
  <dcterms:modified xsi:type="dcterms:W3CDTF">2022-09-19T05:55:00Z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2022-07-29T00:00:00Z</vt:filetime>
  </property>
</Properties>
</file>